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95" w:rsidRDefault="00627595" w:rsidP="00627595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Россельхознадзор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напоминает</w:t>
      </w:r>
    </w:p>
    <w:p w:rsidR="00D9449B" w:rsidRPr="00672AB8" w:rsidRDefault="00D9449B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672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марта 2023 вступил в силу Федеральный </w:t>
      </w:r>
      <w:hyperlink r:id="rId6" w:tgtFrame="_blank" w:history="1">
        <w:r w:rsidRPr="00667A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</w:t>
        </w:r>
      </w:hyperlink>
      <w:r w:rsidRPr="00667A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2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14.07.2022 № 248-ФЗ «О побочных продуктах животноводства и о внесении изменений в отдельные законодательные акты Российской Федерации», который определяет правовые основы обращения побочных продуктов животноводства в целях обеспечения их эффективного вовлечения в хозяйственный оборот в сельскохозяйственном производстве, в том числе как источника повышения плодородия.</w:t>
      </w:r>
      <w:proofErr w:type="gramEnd"/>
    </w:p>
    <w:p w:rsidR="00627595" w:rsidRDefault="00672AB8" w:rsidP="0062759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Вышеуказанный </w:t>
      </w:r>
      <w:r w:rsidR="00627595" w:rsidRPr="00672AB8">
        <w:rPr>
          <w:rFonts w:ascii="Times New Roman" w:hAnsi="Times New Roman" w:cs="Times New Roman"/>
          <w:color w:val="111111"/>
          <w:sz w:val="28"/>
          <w:szCs w:val="28"/>
        </w:rPr>
        <w:t>Федеральный закон</w:t>
      </w:r>
      <w:r w:rsidR="00627595" w:rsidRPr="00672DB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627595" w:rsidRPr="00672DB0">
        <w:rPr>
          <w:rFonts w:ascii="Times New Roman" w:hAnsi="Times New Roman" w:cs="Times New Roman"/>
          <w:color w:val="111111"/>
          <w:sz w:val="28"/>
          <w:szCs w:val="28"/>
        </w:rPr>
        <w:t>позволяет отнести к побочным продуктам животноводства вещества, образуемые при содержании сельскохозяйственных животных и используемые в сельскохозяйственном производстве, включая навоз, помет, подстилку, стоки.</w:t>
      </w:r>
    </w:p>
    <w:p w:rsidR="00E34352" w:rsidRPr="00E34352" w:rsidRDefault="00E34352" w:rsidP="00E343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веществ, осуществляется хозяйствующими субъектами (юридическими лицами, индивидуальными предпринимателями, крестьянскими (фермерскими) хозяйствами без образования юридического лица)  </w:t>
      </w:r>
      <w:r w:rsidRPr="00E34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</w:p>
    <w:p w:rsidR="00627595" w:rsidRPr="00D10E55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Сельскохозяйственные производители, обязаны уведомить территориальное управление </w:t>
      </w:r>
      <w:proofErr w:type="spellStart"/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</w:t>
      </w:r>
      <w:r w:rsidR="00815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образования</w:t>
      </w: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планируемых сроках использования в производстве или передаче побочных продуктов животноводства иным лицам и результатах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595" w:rsidRPr="00672AB8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сроки и форма направления уведомлений определены Приказом Минсельхоза России от 07.10.2022 № 671). </w:t>
      </w:r>
      <w:proofErr w:type="gramEnd"/>
    </w:p>
    <w:p w:rsidR="00672AB8" w:rsidRDefault="00627595" w:rsidP="0062759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72AB8">
        <w:rPr>
          <w:rFonts w:ascii="Times New Roman" w:hAnsi="Times New Roman" w:cs="Times New Roman"/>
          <w:color w:val="111111"/>
          <w:sz w:val="28"/>
          <w:szCs w:val="28"/>
        </w:rPr>
        <w:t>Обращаем Ваше внимание на своевременность и правильность предоставляемой информации</w:t>
      </w:r>
      <w:r w:rsidR="00672AB8" w:rsidRPr="00672AB8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672AB8" w:rsidRPr="00672A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672AB8">
        <w:rPr>
          <w:rFonts w:ascii="Times New Roman" w:hAnsi="Times New Roman" w:cs="Times New Roman"/>
          <w:b/>
          <w:color w:val="111111"/>
          <w:sz w:val="28"/>
          <w:szCs w:val="28"/>
        </w:rPr>
        <w:t>С</w:t>
      </w:r>
      <w:r w:rsidR="00672AB8" w:rsidRPr="00672DB0">
        <w:rPr>
          <w:rFonts w:ascii="Times New Roman" w:hAnsi="Times New Roman" w:cs="Times New Roman"/>
          <w:b/>
          <w:color w:val="111111"/>
          <w:sz w:val="28"/>
          <w:szCs w:val="28"/>
        </w:rPr>
        <w:t>рок подачи уведомления</w:t>
      </w:r>
      <w:r w:rsidR="00672AB8" w:rsidRPr="00672DB0">
        <w:rPr>
          <w:sz w:val="28"/>
          <w:szCs w:val="28"/>
        </w:rPr>
        <w:t xml:space="preserve"> </w:t>
      </w:r>
      <w:r w:rsidR="00672AB8" w:rsidRPr="00672AB8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672AB8" w:rsidRPr="00672DB0">
        <w:rPr>
          <w:rFonts w:ascii="Times New Roman" w:hAnsi="Times New Roman" w:cs="Times New Roman"/>
          <w:sz w:val="28"/>
          <w:szCs w:val="28"/>
        </w:rPr>
        <w:t xml:space="preserve"> об отнесении веществ, образуемых при содержании сельскохозяйственных животных, к побочным продуктам животноводства</w:t>
      </w:r>
      <w:r w:rsidR="00672A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заканчивается 31.12.2023г. </w:t>
      </w:r>
    </w:p>
    <w:p w:rsidR="00815EE9" w:rsidRPr="00815EE9" w:rsidRDefault="00627595" w:rsidP="00815EE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72AB8">
        <w:rPr>
          <w:rFonts w:ascii="Times New Roman" w:hAnsi="Times New Roman" w:cs="Times New Roman"/>
          <w:sz w:val="28"/>
          <w:szCs w:val="28"/>
        </w:rPr>
        <w:t xml:space="preserve">Форма уведомления и разъяснения законодательства по соблюдению </w:t>
      </w:r>
      <w:r w:rsidRPr="00672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 </w:t>
      </w:r>
      <w:r w:rsidRPr="00672AB8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 w:rsidR="00E13775" w:rsidRPr="00672AB8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672AB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672AB8">
        <w:rPr>
          <w:rFonts w:ascii="Times New Roman" w:hAnsi="Times New Roman" w:cs="Times New Roman"/>
          <w:sz w:val="28"/>
          <w:szCs w:val="28"/>
        </w:rPr>
        <w:t xml:space="preserve"> </w:t>
      </w:r>
      <w:r w:rsidR="00E13775" w:rsidRPr="00672AB8">
        <w:rPr>
          <w:rFonts w:ascii="Times New Roman" w:hAnsi="Times New Roman" w:cs="Times New Roman"/>
          <w:sz w:val="28"/>
          <w:szCs w:val="28"/>
        </w:rPr>
        <w:t xml:space="preserve">по Саратовской и Самарской областям </w:t>
      </w:r>
      <w:r w:rsidRPr="00672AB8">
        <w:rPr>
          <w:rFonts w:ascii="Times New Roman" w:hAnsi="Times New Roman" w:cs="Times New Roman"/>
          <w:sz w:val="28"/>
          <w:szCs w:val="28"/>
        </w:rPr>
        <w:t>по адресу:</w:t>
      </w:r>
      <w:r w:rsidR="00672AB8" w:rsidRPr="00672AB8">
        <w:t xml:space="preserve"> </w:t>
      </w:r>
      <w:hyperlink r:id="rId7" w:history="1">
        <w:r w:rsidR="00815EE9" w:rsidRPr="00815EE9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https://64.fsvps.gov.ru/obrashhenie-pobochnyh-produktov-zhivotnovodstva/</w:t>
        </w:r>
      </w:hyperlink>
    </w:p>
    <w:p w:rsidR="00627595" w:rsidRPr="001F7F9C" w:rsidRDefault="00627595" w:rsidP="00627595">
      <w:pPr>
        <w:widowControl/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595" w:rsidRPr="00D10E55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E4123" w:rsidRDefault="000E4123"/>
    <w:p w:rsidR="00667AC4" w:rsidRDefault="00667AC4"/>
    <w:sectPr w:rsidR="00667AC4" w:rsidSect="001E21A1">
      <w:pgSz w:w="11905" w:h="16837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D3858"/>
    <w:multiLevelType w:val="multilevel"/>
    <w:tmpl w:val="B2F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27595"/>
    <w:rsid w:val="00011539"/>
    <w:rsid w:val="000E4123"/>
    <w:rsid w:val="00135825"/>
    <w:rsid w:val="00154A0F"/>
    <w:rsid w:val="001E21A1"/>
    <w:rsid w:val="00276851"/>
    <w:rsid w:val="00291B99"/>
    <w:rsid w:val="004978EB"/>
    <w:rsid w:val="004E6371"/>
    <w:rsid w:val="0055632F"/>
    <w:rsid w:val="005B0B3C"/>
    <w:rsid w:val="00627595"/>
    <w:rsid w:val="00667AC4"/>
    <w:rsid w:val="00672AB8"/>
    <w:rsid w:val="006A2CDA"/>
    <w:rsid w:val="006C423E"/>
    <w:rsid w:val="007E53D9"/>
    <w:rsid w:val="00815EE9"/>
    <w:rsid w:val="00B256B5"/>
    <w:rsid w:val="00B446FF"/>
    <w:rsid w:val="00B6755A"/>
    <w:rsid w:val="00C1090F"/>
    <w:rsid w:val="00C16C27"/>
    <w:rsid w:val="00C3368F"/>
    <w:rsid w:val="00D9449B"/>
    <w:rsid w:val="00E033F7"/>
    <w:rsid w:val="00E13775"/>
    <w:rsid w:val="00E34352"/>
    <w:rsid w:val="00F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95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7595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styleId="a3">
    <w:name w:val="Hyperlink"/>
    <w:basedOn w:val="a0"/>
    <w:uiPriority w:val="99"/>
    <w:unhideWhenUsed/>
    <w:rsid w:val="0062759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72AB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667A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64.fsvps.gov.ru/obrashhenie-pobochnyh-produktov-zhivotnovo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6031535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o.pronina</dc:creator>
  <cp:keywords/>
  <dc:description/>
  <cp:lastModifiedBy>Адм Кротково</cp:lastModifiedBy>
  <cp:revision>8</cp:revision>
  <dcterms:created xsi:type="dcterms:W3CDTF">2023-03-22T05:39:00Z</dcterms:created>
  <dcterms:modified xsi:type="dcterms:W3CDTF">2023-12-22T09:38:00Z</dcterms:modified>
</cp:coreProperties>
</file>